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Принципал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ООО «БПиЭ «ТУР-УРАЛ» г. Екатеринбург. РТО 013201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Агент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Фактический адрес: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________________________________________РТА____________________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Агентский договор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 от «_____»_________________20__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ОТЧЕТ АГЕНТА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Дата отчета_________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счету __________ от_____________ 20___ г.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9"/>
        <w:gridCol w:w="5737"/>
        <w:gridCol w:w="3367"/>
        <w:tblGridChange w:id="0">
          <w:tblGrid>
            <w:gridCol w:w="359"/>
            <w:gridCol w:w="5737"/>
            <w:gridCol w:w="3367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Наименование тура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Даты заезда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Стоимость услуги, руб.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Величина агентского Вознаграждения, руб.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(в т. ч. НДС)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Величина НДС в составе агентского вознаграждения, руб.(для агентств являющихся плательщиками НДС)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Перечислено Оператору, руб.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 ВЫПОЛНЕННЫХ РАБОТ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 Екатеринбург</w:t>
        <w:tab/>
        <w:tab/>
        <w:tab/>
        <w:tab/>
        <w:tab/>
        <w:tab/>
        <w:tab/>
        <w:tab/>
        <w:tab/>
        <w:t xml:space="preserve">«__»_______20__г.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___________________________________________именуем___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«Агент»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в лице__________________________________________, действующего на основании _________________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Общество с ограниченной ответственностью «Бюро путешествий и экскурсий «Тур-Урал»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именуемое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«Принципал»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(Реестровый номер РТО 013201 в Едином федеральном реестре туроператоров), в лице Директора Таланкиной Натальи Ивановны, действующего на основании Устава, с другой стороны, составили настоящий акт о следующем: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Агент реализовал путевки на сумму___________________________________ (________) рублей.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Агентское вознаграждение составляет_________________________________ (________) рублей.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Вышеперечисленные услуги выполнены полностью и в срок. Стороны претензий по качеству и срокам оказания услуг не имеют.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Юридические адреса, реквизиты и подписи сторон: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6"/>
        <w:gridCol w:w="4927"/>
        <w:tblGridChange w:id="0">
          <w:tblGrid>
            <w:gridCol w:w="4926"/>
            <w:gridCol w:w="4927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Принципал: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ООО «БПиЭ «ТУР-УРАЛ»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Агент: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ИНН/КПП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6659145369/667801001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ИНН/КПП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Юр. адрес: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620027 г. Екатеринбург, ул. Азина, 22/4, оф. 1.20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Юр. адрес: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р/сч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40702810616260113380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к/сч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30101810500000000674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highlight w:val="white"/>
                <w:u w:val="none"/>
                <w:vertAlign w:val="baseline"/>
                <w:rtl w:val="0"/>
              </w:rPr>
              <w:t xml:space="preserve">УРАЛЬСКИЙ БАНК ПАО СБЕРБАНК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БИК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046577674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р/сч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К/сч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БИК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Директор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________________________/Таланкина Н.И.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________________________/__________________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709" w:left="1276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